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C" w:rsidRPr="00966F8C" w:rsidRDefault="00966F8C">
      <w:pPr>
        <w:rPr>
          <w:sz w:val="28"/>
          <w:szCs w:val="28"/>
        </w:rPr>
      </w:pPr>
      <w:r w:rsidRPr="00966F8C">
        <w:rPr>
          <w:sz w:val="28"/>
          <w:szCs w:val="28"/>
        </w:rPr>
        <w:t>How to access Holt Online Textbook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6F8C" w:rsidTr="00966F8C">
        <w:tc>
          <w:tcPr>
            <w:tcW w:w="4788" w:type="dxa"/>
          </w:tcPr>
          <w:p w:rsidR="00966F8C" w:rsidRDefault="00966F8C" w:rsidP="00966F8C">
            <w:pPr>
              <w:jc w:val="center"/>
            </w:pPr>
            <w:r>
              <w:t>USERNAME</w:t>
            </w:r>
          </w:p>
        </w:tc>
        <w:tc>
          <w:tcPr>
            <w:tcW w:w="4788" w:type="dxa"/>
          </w:tcPr>
          <w:p w:rsidR="00966F8C" w:rsidRDefault="00966F8C" w:rsidP="00966F8C">
            <w:pPr>
              <w:jc w:val="center"/>
            </w:pPr>
            <w:r>
              <w:t>PASSWORD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proofErr w:type="spellStart"/>
            <w:r>
              <w:t>eagerstudent</w:t>
            </w:r>
            <w:proofErr w:type="spellEnd"/>
          </w:p>
        </w:tc>
        <w:tc>
          <w:tcPr>
            <w:tcW w:w="4788" w:type="dxa"/>
          </w:tcPr>
          <w:p w:rsidR="00966F8C" w:rsidRDefault="00966F8C">
            <w:r>
              <w:t>b7p8s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r>
              <w:t>intelligent1</w:t>
            </w:r>
          </w:p>
        </w:tc>
        <w:tc>
          <w:tcPr>
            <w:tcW w:w="4788" w:type="dxa"/>
          </w:tcPr>
          <w:p w:rsidR="00966F8C" w:rsidRDefault="00966F8C">
            <w:r>
              <w:t>j4t6n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proofErr w:type="spellStart"/>
            <w:r>
              <w:t>readngrocks</w:t>
            </w:r>
            <w:proofErr w:type="spellEnd"/>
          </w:p>
        </w:tc>
        <w:tc>
          <w:tcPr>
            <w:tcW w:w="4788" w:type="dxa"/>
          </w:tcPr>
          <w:p w:rsidR="00966F8C" w:rsidRDefault="00966F8C">
            <w:r>
              <w:t>Z6s7n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r>
              <w:t>responsible</w:t>
            </w:r>
          </w:p>
        </w:tc>
        <w:tc>
          <w:tcPr>
            <w:tcW w:w="4788" w:type="dxa"/>
          </w:tcPr>
          <w:p w:rsidR="00966F8C" w:rsidRDefault="00966F8C">
            <w:r>
              <w:t>X2d4n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proofErr w:type="spellStart"/>
            <w:r>
              <w:t>teachersfavo</w:t>
            </w:r>
            <w:proofErr w:type="spellEnd"/>
          </w:p>
        </w:tc>
        <w:tc>
          <w:tcPr>
            <w:tcW w:w="4788" w:type="dxa"/>
          </w:tcPr>
          <w:p w:rsidR="00966F8C" w:rsidRDefault="00966F8C">
            <w:r>
              <w:t>n5v8s</w:t>
            </w:r>
          </w:p>
        </w:tc>
      </w:tr>
      <w:tr w:rsidR="00966F8C" w:rsidTr="00966F8C">
        <w:tc>
          <w:tcPr>
            <w:tcW w:w="4788" w:type="dxa"/>
          </w:tcPr>
          <w:p w:rsidR="00966F8C" w:rsidRDefault="00966F8C">
            <w:proofErr w:type="spellStart"/>
            <w:r>
              <w:t>wisehuman</w:t>
            </w:r>
            <w:proofErr w:type="spellEnd"/>
          </w:p>
        </w:tc>
        <w:tc>
          <w:tcPr>
            <w:tcW w:w="4788" w:type="dxa"/>
          </w:tcPr>
          <w:p w:rsidR="00966F8C" w:rsidRDefault="00966F8C">
            <w:r>
              <w:t>s2k7f</w:t>
            </w:r>
          </w:p>
        </w:tc>
      </w:tr>
    </w:tbl>
    <w:p w:rsidR="00966F8C" w:rsidRDefault="00966F8C"/>
    <w:p w:rsidR="00966F8C" w:rsidRDefault="00966F8C"/>
    <w:p w:rsidR="00966F8C" w:rsidRDefault="00966F8C" w:rsidP="00966F8C">
      <w:pPr>
        <w:pStyle w:val="ListParagraph"/>
        <w:numPr>
          <w:ilvl w:val="0"/>
          <w:numId w:val="1"/>
        </w:numPr>
      </w:pPr>
      <w:r>
        <w:t xml:space="preserve">Go to </w:t>
      </w:r>
      <w:r w:rsidRPr="00966F8C">
        <w:rPr>
          <w:u w:val="single"/>
        </w:rPr>
        <w:t>my.hrw.com</w:t>
      </w:r>
    </w:p>
    <w:p w:rsidR="00966F8C" w:rsidRDefault="00966F8C" w:rsidP="00966F8C">
      <w:pPr>
        <w:pStyle w:val="ListParagraph"/>
        <w:numPr>
          <w:ilvl w:val="0"/>
          <w:numId w:val="1"/>
        </w:numPr>
      </w:pPr>
      <w:r>
        <w:t>Enter a username and password from above</w:t>
      </w:r>
    </w:p>
    <w:p w:rsidR="00966F8C" w:rsidRDefault="00966F8C" w:rsidP="00966F8C">
      <w:pPr>
        <w:pStyle w:val="ListParagraph"/>
        <w:numPr>
          <w:ilvl w:val="0"/>
          <w:numId w:val="1"/>
        </w:numPr>
      </w:pPr>
      <w:r>
        <w:t xml:space="preserve">Click the </w:t>
      </w:r>
      <w:r w:rsidRPr="00966F8C">
        <w:rPr>
          <w:u w:val="single"/>
        </w:rPr>
        <w:t>Go to online textbook</w:t>
      </w:r>
      <w:r>
        <w:t xml:space="preserve"> hyperlink </w:t>
      </w:r>
    </w:p>
    <w:p w:rsidR="00966F8C" w:rsidRDefault="00966F8C" w:rsidP="00966F8C">
      <w:pPr>
        <w:pStyle w:val="ListParagraph"/>
        <w:numPr>
          <w:ilvl w:val="0"/>
          <w:numId w:val="1"/>
        </w:numPr>
      </w:pPr>
      <w:r>
        <w:t>In the top left of the page there is a “select a chapter” drop down – select unit 1</w:t>
      </w:r>
    </w:p>
    <w:p w:rsidR="00966F8C" w:rsidRDefault="00966F8C" w:rsidP="00966F8C">
      <w:pPr>
        <w:pStyle w:val="ListParagraph"/>
        <w:numPr>
          <w:ilvl w:val="0"/>
          <w:numId w:val="1"/>
        </w:numPr>
      </w:pPr>
      <w:r>
        <w:t>In the “select a lesson or feature” drop down – select Eleven</w:t>
      </w:r>
    </w:p>
    <w:p w:rsidR="00966F8C" w:rsidRDefault="00966F8C" w:rsidP="00966F8C">
      <w:pPr>
        <w:pStyle w:val="ListParagraph"/>
        <w:numPr>
          <w:ilvl w:val="0"/>
          <w:numId w:val="1"/>
        </w:numPr>
      </w:pPr>
      <w:r>
        <w:t>On the left margin of the screen, you see hyperlinks. Scroll all the way to the bottom of the page and choose Level Up: Imagery</w:t>
      </w:r>
    </w:p>
    <w:p w:rsidR="00966F8C" w:rsidRDefault="00966F8C" w:rsidP="00966F8C">
      <w:pPr>
        <w:pStyle w:val="ListParagraph"/>
      </w:pPr>
    </w:p>
    <w:p w:rsidR="00966F8C" w:rsidRDefault="00966F8C" w:rsidP="00966F8C">
      <w:pPr>
        <w:pStyle w:val="ListParagraph"/>
      </w:pPr>
    </w:p>
    <w:p w:rsidR="00966F8C" w:rsidRDefault="00966F8C" w:rsidP="00966F8C">
      <w:pPr>
        <w:pStyle w:val="ListParagraph"/>
      </w:pPr>
    </w:p>
    <w:sectPr w:rsidR="00966F8C" w:rsidSect="00E3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161"/>
    <w:multiLevelType w:val="hybridMultilevel"/>
    <w:tmpl w:val="8A5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6F8C"/>
    <w:rsid w:val="00966F8C"/>
    <w:rsid w:val="00E3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22274-E0D4-4EDF-8B01-EA4A6309528E}"/>
</file>

<file path=customXml/itemProps2.xml><?xml version="1.0" encoding="utf-8"?>
<ds:datastoreItem xmlns:ds="http://schemas.openxmlformats.org/officeDocument/2006/customXml" ds:itemID="{4B7A5175-67E2-4C9F-B56B-7053489A23F8}"/>
</file>

<file path=customXml/itemProps3.xml><?xml version="1.0" encoding="utf-8"?>
<ds:datastoreItem xmlns:ds="http://schemas.openxmlformats.org/officeDocument/2006/customXml" ds:itemID="{89D5E4B1-2167-4F07-BB96-78EB0FE78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>McKinney ISD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2014-09-29T15:47:00Z</dcterms:created>
  <dcterms:modified xsi:type="dcterms:W3CDTF">2014-09-29T15:57:00Z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