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D7" w:rsidRDefault="006245D7" w:rsidP="006245D7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6245D7" w:rsidRDefault="006245D7" w:rsidP="006245D7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6245D7" w:rsidRDefault="006245D7" w:rsidP="006245D7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6245D7" w:rsidRDefault="006245D7" w:rsidP="006245D7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6245D7" w:rsidRDefault="006245D7" w:rsidP="006245D7">
      <w:pPr>
        <w:jc w:val="center"/>
        <w:rPr>
          <w:b/>
        </w:rPr>
      </w:pPr>
    </w:p>
    <w:p w:rsidR="00441294" w:rsidRDefault="006245D7" w:rsidP="006245D7">
      <w:pPr>
        <w:jc w:val="center"/>
        <w:rPr>
          <w:b/>
        </w:rPr>
      </w:pPr>
      <w:r>
        <w:rPr>
          <w:b/>
        </w:rPr>
        <w:t>McKinney Academic Vocabulary</w:t>
      </w:r>
    </w:p>
    <w:p w:rsidR="006245D7" w:rsidRDefault="006245D7" w:rsidP="006245D7">
      <w:pPr>
        <w:jc w:val="center"/>
        <w:rPr>
          <w:b/>
        </w:rPr>
      </w:pPr>
      <w:r>
        <w:rPr>
          <w:b/>
        </w:rPr>
        <w:t>List 3.6.1</w:t>
      </w:r>
    </w:p>
    <w:p w:rsidR="006245D7" w:rsidRDefault="006245D7" w:rsidP="006245D7">
      <w:pPr>
        <w:jc w:val="center"/>
        <w:rPr>
          <w:b/>
        </w:rPr>
      </w:pPr>
    </w:p>
    <w:p w:rsidR="006245D7" w:rsidRPr="006245D7" w:rsidRDefault="006245D7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ambulatory</w:t>
      </w:r>
      <w:proofErr w:type="gramEnd"/>
      <w:r>
        <w:rPr>
          <w:b/>
        </w:rPr>
        <w:t xml:space="preserve"> (AM </w:t>
      </w:r>
      <w:proofErr w:type="spellStart"/>
      <w:r>
        <w:rPr>
          <w:b/>
        </w:rPr>
        <w:t>bew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luh</w:t>
      </w:r>
      <w:proofErr w:type="spellEnd"/>
      <w:r>
        <w:rPr>
          <w:b/>
        </w:rPr>
        <w:t xml:space="preserve"> tor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)  &lt;adjective&gt;  </w:t>
      </w:r>
      <w:r>
        <w:t xml:space="preserve">able to walk or to move around; moving about from place to place, not stationary  </w:t>
      </w:r>
      <w:r>
        <w:rPr>
          <w:i/>
        </w:rPr>
        <w:t xml:space="preserve">The </w:t>
      </w:r>
      <w:r w:rsidRPr="006245D7">
        <w:rPr>
          <w:b/>
          <w:i/>
        </w:rPr>
        <w:t>ambulatory</w:t>
      </w:r>
      <w:r>
        <w:rPr>
          <w:i/>
        </w:rPr>
        <w:t xml:space="preserve"> tribe roamed from the prairie region to the mountain region.</w:t>
      </w:r>
    </w:p>
    <w:p w:rsidR="006245D7" w:rsidRPr="002A3F04" w:rsidRDefault="006245D7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congeal</w:t>
      </w:r>
      <w:proofErr w:type="gramEnd"/>
      <w:r>
        <w:rPr>
          <w:b/>
        </w:rPr>
        <w:t xml:space="preserve"> (kun JEEL)  &lt;</w:t>
      </w:r>
      <w:r w:rsidR="002A3F04">
        <w:rPr>
          <w:b/>
        </w:rPr>
        <w:t xml:space="preserve">verb&gt;  </w:t>
      </w:r>
      <w:r w:rsidR="002A3F04">
        <w:t xml:space="preserve">to solidify or to coagulate  </w:t>
      </w:r>
      <w:r w:rsidR="002A3F04">
        <w:rPr>
          <w:i/>
        </w:rPr>
        <w:t xml:space="preserve">It takes quite a while for Jell-O to </w:t>
      </w:r>
      <w:r w:rsidR="002A3F04" w:rsidRPr="002A3F04">
        <w:rPr>
          <w:b/>
          <w:i/>
        </w:rPr>
        <w:t>congeal</w:t>
      </w:r>
      <w:r w:rsidR="002A3F04">
        <w:rPr>
          <w:i/>
        </w:rPr>
        <w:t>.</w:t>
      </w:r>
    </w:p>
    <w:p w:rsidR="002A3F04" w:rsidRPr="002A3F04" w:rsidRDefault="002A3F04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demagogue</w:t>
      </w:r>
      <w:proofErr w:type="gramEnd"/>
      <w:r>
        <w:rPr>
          <w:b/>
        </w:rPr>
        <w:t xml:space="preserve"> (DEM uh </w:t>
      </w:r>
      <w:proofErr w:type="spellStart"/>
      <w:r>
        <w:rPr>
          <w:b/>
        </w:rPr>
        <w:t>gog</w:t>
      </w:r>
      <w:proofErr w:type="spellEnd"/>
      <w:r>
        <w:rPr>
          <w:b/>
        </w:rPr>
        <w:t xml:space="preserve">)  &lt;noun&gt;  </w:t>
      </w:r>
      <w:r>
        <w:t xml:space="preserve">a person or leader who appeals to passions or prejudices.  </w:t>
      </w:r>
      <w:r>
        <w:rPr>
          <w:i/>
        </w:rPr>
        <w:t xml:space="preserve">Huey P. Long, Governor of the State of Louisiana in the late 1920s, was accused by his enemies of being a </w:t>
      </w:r>
      <w:r w:rsidRPr="002A3F04">
        <w:rPr>
          <w:b/>
          <w:i/>
        </w:rPr>
        <w:t>demagogue</w:t>
      </w:r>
      <w:r>
        <w:rPr>
          <w:i/>
        </w:rPr>
        <w:t>, appealing primarily to the needs and wishes of the rural poor.</w:t>
      </w:r>
    </w:p>
    <w:p w:rsidR="002A3F04" w:rsidRPr="003A1B6D" w:rsidRDefault="002A3F04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fledgling</w:t>
      </w:r>
      <w:proofErr w:type="gramEnd"/>
      <w:r>
        <w:rPr>
          <w:b/>
        </w:rPr>
        <w:t xml:space="preserve"> (</w:t>
      </w:r>
      <w:r w:rsidR="003A1B6D">
        <w:rPr>
          <w:b/>
        </w:rPr>
        <w:t xml:space="preserve">FLEJ ling)  &lt;noun&gt;  </w:t>
      </w:r>
      <w:r w:rsidR="003A1B6D">
        <w:t xml:space="preserve">an immature or inexperienced person, a young bird that is ready to fly  </w:t>
      </w:r>
      <w:r w:rsidR="003A1B6D">
        <w:rPr>
          <w:i/>
        </w:rPr>
        <w:t xml:space="preserve">The first year player is merely a </w:t>
      </w:r>
      <w:r w:rsidR="003A1B6D" w:rsidRPr="003A1B6D">
        <w:rPr>
          <w:b/>
          <w:i/>
        </w:rPr>
        <w:t>fledgling</w:t>
      </w:r>
      <w:r w:rsidR="003A1B6D">
        <w:rPr>
          <w:i/>
        </w:rPr>
        <w:t xml:space="preserve"> compared to the veteran players.</w:t>
      </w:r>
    </w:p>
    <w:p w:rsidR="003A1B6D" w:rsidRPr="003A1B6D" w:rsidRDefault="003A1B6D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gilded</w:t>
      </w:r>
      <w:proofErr w:type="gramEnd"/>
      <w:r>
        <w:rPr>
          <w:b/>
        </w:rPr>
        <w:t xml:space="preserve"> (GIL did)  &lt;adjective&gt;  </w:t>
      </w:r>
      <w:r>
        <w:t xml:space="preserve">covered with gold or a golden color, having a background of wealth  </w:t>
      </w:r>
      <w:r>
        <w:rPr>
          <w:i/>
        </w:rPr>
        <w:t xml:space="preserve">The </w:t>
      </w:r>
      <w:r w:rsidRPr="003A1B6D">
        <w:rPr>
          <w:b/>
          <w:i/>
        </w:rPr>
        <w:t>gilded</w:t>
      </w:r>
      <w:r>
        <w:rPr>
          <w:i/>
        </w:rPr>
        <w:t xml:space="preserve"> aristocrats were eventually overthrown by the peasants in the French Revolution.</w:t>
      </w:r>
    </w:p>
    <w:p w:rsidR="003A1B6D" w:rsidRPr="003A1B6D" w:rsidRDefault="003A1B6D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lastRenderedPageBreak/>
        <w:t xml:space="preserve">introvert (IN </w:t>
      </w:r>
      <w:proofErr w:type="spellStart"/>
      <w:r>
        <w:rPr>
          <w:b/>
        </w:rPr>
        <w:t>truh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vurt</w:t>
      </w:r>
      <w:proofErr w:type="spellEnd"/>
      <w:r>
        <w:rPr>
          <w:b/>
        </w:rPr>
        <w:t xml:space="preserve">)  &lt;noun&gt;  </w:t>
      </w:r>
      <w:r>
        <w:t xml:space="preserve">one who turns inward and concentrates thoughts upon himself, a shy person  </w:t>
      </w:r>
      <w:r>
        <w:rPr>
          <w:i/>
        </w:rPr>
        <w:t xml:space="preserve">The </w:t>
      </w:r>
      <w:r w:rsidRPr="003A1B6D">
        <w:rPr>
          <w:b/>
          <w:i/>
        </w:rPr>
        <w:t>introvert</w:t>
      </w:r>
      <w:r>
        <w:rPr>
          <w:i/>
        </w:rPr>
        <w:t xml:space="preserve"> did not enjoy doing group activities in class; she preferred to work alone.</w:t>
      </w:r>
    </w:p>
    <w:p w:rsidR="003A1B6D" w:rsidRPr="009D705A" w:rsidRDefault="003A1B6D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malcontent</w:t>
      </w:r>
      <w:proofErr w:type="gramEnd"/>
      <w:r>
        <w:rPr>
          <w:b/>
        </w:rPr>
        <w:t xml:space="preserve"> (MAL kun tent)  &lt;</w:t>
      </w:r>
      <w:r w:rsidR="009D705A">
        <w:rPr>
          <w:b/>
        </w:rPr>
        <w:t xml:space="preserve">adjective&gt;  </w:t>
      </w:r>
      <w:r w:rsidR="009D705A">
        <w:t xml:space="preserve">not satisfied or content with current conditions or circumstances  </w:t>
      </w:r>
      <w:r w:rsidR="009D705A">
        <w:rPr>
          <w:i/>
        </w:rPr>
        <w:t xml:space="preserve">The </w:t>
      </w:r>
      <w:r w:rsidR="009D705A" w:rsidRPr="009D705A">
        <w:rPr>
          <w:b/>
          <w:i/>
        </w:rPr>
        <w:t>malcontent</w:t>
      </w:r>
      <w:r w:rsidR="009D705A">
        <w:rPr>
          <w:i/>
        </w:rPr>
        <w:t xml:space="preserve"> board member was frustrated with the current leadership of the company.</w:t>
      </w:r>
    </w:p>
    <w:p w:rsidR="009D705A" w:rsidRPr="009D705A" w:rsidRDefault="009D705A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obstinate (OB </w:t>
      </w:r>
      <w:proofErr w:type="spellStart"/>
      <w:r>
        <w:rPr>
          <w:b/>
        </w:rPr>
        <w:t>stuh</w:t>
      </w:r>
      <w:proofErr w:type="spellEnd"/>
      <w:r>
        <w:rPr>
          <w:b/>
        </w:rPr>
        <w:t xml:space="preserve"> nit)  &lt;adjective&gt;  </w:t>
      </w:r>
      <w:r>
        <w:t xml:space="preserve">unyielding regardless of reason or logic  </w:t>
      </w:r>
      <w:r>
        <w:rPr>
          <w:i/>
        </w:rPr>
        <w:t xml:space="preserve">He was extremely </w:t>
      </w:r>
      <w:r w:rsidRPr="009D705A">
        <w:rPr>
          <w:b/>
          <w:i/>
        </w:rPr>
        <w:t>obstinate</w:t>
      </w:r>
      <w:r>
        <w:rPr>
          <w:i/>
        </w:rPr>
        <w:t>; no matter how much I tried to reason with him he would not change his mind.</w:t>
      </w:r>
    </w:p>
    <w:p w:rsidR="009D705A" w:rsidRPr="009D705A" w:rsidRDefault="009D705A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prevalent</w:t>
      </w:r>
      <w:proofErr w:type="gramEnd"/>
      <w:r>
        <w:rPr>
          <w:b/>
        </w:rPr>
        <w:t xml:space="preserve"> (PREV uh </w:t>
      </w:r>
      <w:proofErr w:type="spellStart"/>
      <w:r>
        <w:rPr>
          <w:b/>
        </w:rPr>
        <w:t>lunt</w:t>
      </w:r>
      <w:proofErr w:type="spellEnd"/>
      <w:r>
        <w:rPr>
          <w:b/>
        </w:rPr>
        <w:t xml:space="preserve">)  &lt;adjective&gt;  </w:t>
      </w:r>
      <w:r>
        <w:t xml:space="preserve">generally or widely accepted, current, or practiced  </w:t>
      </w:r>
      <w:r>
        <w:rPr>
          <w:i/>
        </w:rPr>
        <w:t xml:space="preserve">The </w:t>
      </w:r>
      <w:r w:rsidRPr="009D705A">
        <w:rPr>
          <w:b/>
          <w:i/>
        </w:rPr>
        <w:t>prevalent</w:t>
      </w:r>
      <w:r>
        <w:rPr>
          <w:i/>
        </w:rPr>
        <w:t xml:space="preserve"> form of pizza in Chicago is the deep dish style with a very thick crust.</w:t>
      </w:r>
    </w:p>
    <w:p w:rsidR="009D705A" w:rsidRPr="009D705A" w:rsidRDefault="009D705A" w:rsidP="006245D7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proofErr w:type="gramStart"/>
      <w:r>
        <w:rPr>
          <w:b/>
        </w:rPr>
        <w:t>tactile</w:t>
      </w:r>
      <w:proofErr w:type="gramEnd"/>
      <w:r>
        <w:rPr>
          <w:b/>
        </w:rPr>
        <w:t xml:space="preserve"> (TAK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)  &lt;adjective&gt;  </w:t>
      </w:r>
      <w:r>
        <w:t xml:space="preserve">perceptible by touch; capable of being felt  </w:t>
      </w:r>
      <w:r>
        <w:rPr>
          <w:i/>
        </w:rPr>
        <w:t xml:space="preserve">Going in the fabric shop and feeling the various samples was a very </w:t>
      </w:r>
      <w:r w:rsidRPr="009D705A">
        <w:rPr>
          <w:b/>
          <w:i/>
        </w:rPr>
        <w:t>tactile</w:t>
      </w:r>
      <w:r>
        <w:rPr>
          <w:i/>
        </w:rPr>
        <w:t xml:space="preserve"> experience.</w:t>
      </w:r>
    </w:p>
    <w:sectPr w:rsidR="009D705A" w:rsidRPr="009D705A" w:rsidSect="0044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89A"/>
    <w:multiLevelType w:val="hybridMultilevel"/>
    <w:tmpl w:val="4CCE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45D7"/>
    <w:rsid w:val="002A3F04"/>
    <w:rsid w:val="003A1B6D"/>
    <w:rsid w:val="00441294"/>
    <w:rsid w:val="006245D7"/>
    <w:rsid w:val="00927101"/>
    <w:rsid w:val="009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B68C1-D658-4F27-AAC5-BE160CBA7486}"/>
</file>

<file path=customXml/itemProps2.xml><?xml version="1.0" encoding="utf-8"?>
<ds:datastoreItem xmlns:ds="http://schemas.openxmlformats.org/officeDocument/2006/customXml" ds:itemID="{3A8385EB-C5E9-48CD-82C9-49622EDA788D}"/>
</file>

<file path=customXml/itemProps3.xml><?xml version="1.0" encoding="utf-8"?>
<ds:datastoreItem xmlns:ds="http://schemas.openxmlformats.org/officeDocument/2006/customXml" ds:itemID="{C511903A-08CC-461C-9BBA-88A84E14F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2014-04-28T15:15:00Z</dcterms:created>
  <dcterms:modified xsi:type="dcterms:W3CDTF">2014-04-29T13:52:00Z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